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344" w:rsidRDefault="00F42344" w:rsidP="00F42344">
      <w:pPr>
        <w:spacing w:line="240" w:lineRule="auto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Radomyśl Wielki, 26.10.2022</w:t>
      </w:r>
    </w:p>
    <w:p w:rsidR="00F42344" w:rsidRDefault="00F42344" w:rsidP="00F42344">
      <w:pPr>
        <w:spacing w:line="24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Zamawiający:</w:t>
      </w:r>
    </w:p>
    <w:p w:rsidR="00F42344" w:rsidRDefault="00F42344" w:rsidP="00F42344">
      <w:pPr>
        <w:spacing w:line="240" w:lineRule="auto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Gmina Radomyśl Wielki</w:t>
      </w:r>
    </w:p>
    <w:p w:rsidR="00F42344" w:rsidRDefault="00F42344" w:rsidP="00F42344">
      <w:pPr>
        <w:spacing w:line="240" w:lineRule="auto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ul. Rynek 32</w:t>
      </w:r>
    </w:p>
    <w:p w:rsidR="00F42344" w:rsidRDefault="00F42344" w:rsidP="00F42344">
      <w:pPr>
        <w:spacing w:line="240" w:lineRule="auto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39-310 Radomyśl Wielki</w:t>
      </w:r>
    </w:p>
    <w:p w:rsidR="00F42344" w:rsidRDefault="00F42344" w:rsidP="00F42344">
      <w:pPr>
        <w:tabs>
          <w:tab w:val="left" w:pos="6096"/>
        </w:tabs>
        <w:spacing w:line="240" w:lineRule="auto"/>
        <w:jc w:val="both"/>
        <w:rPr>
          <w:rFonts w:asciiTheme="majorHAnsi" w:hAnsiTheme="majorHAnsi"/>
        </w:rPr>
      </w:pPr>
    </w:p>
    <w:p w:rsidR="00F42344" w:rsidRDefault="00F42344" w:rsidP="00F42344">
      <w:pPr>
        <w:tabs>
          <w:tab w:val="left" w:pos="6096"/>
        </w:tabs>
        <w:spacing w:line="240" w:lineRule="auto"/>
        <w:jc w:val="both"/>
        <w:rPr>
          <w:rFonts w:asciiTheme="majorHAnsi" w:hAnsiTheme="majorHAnsi"/>
        </w:rPr>
      </w:pPr>
    </w:p>
    <w:p w:rsidR="00F42344" w:rsidRDefault="00F42344" w:rsidP="00F42344">
      <w:pPr>
        <w:spacing w:line="240" w:lineRule="auto"/>
        <w:ind w:left="1134" w:hanging="1134"/>
        <w:jc w:val="both"/>
        <w:rPr>
          <w:rFonts w:asciiTheme="majorHAnsi" w:hAnsiTheme="majorHAnsi" w:cs="Arial"/>
          <w:b/>
          <w:bCs/>
        </w:rPr>
      </w:pPr>
      <w:r>
        <w:rPr>
          <w:rFonts w:asciiTheme="majorHAnsi" w:hAnsiTheme="majorHAnsi"/>
        </w:rPr>
        <w:t xml:space="preserve">Dotyczy: </w:t>
      </w:r>
      <w:r>
        <w:rPr>
          <w:rFonts w:asciiTheme="majorHAnsi" w:hAnsiTheme="majorHAnsi"/>
        </w:rPr>
        <w:tab/>
        <w:t>postępowania o udzielenie zamówienia publicznego pn.: „</w:t>
      </w:r>
      <w:r>
        <w:rPr>
          <w:rFonts w:asciiTheme="majorHAnsi" w:hAnsiTheme="majorHAnsi"/>
          <w:b/>
        </w:rPr>
        <w:t xml:space="preserve">Kompleksowa dostawa paliwa gazowego dla </w:t>
      </w:r>
      <w:r>
        <w:rPr>
          <w:rFonts w:asciiTheme="majorHAnsi" w:hAnsiTheme="majorHAnsi"/>
          <w:b/>
          <w:bCs/>
        </w:rPr>
        <w:t>Grupy Zakupowej Gminy Radomyśl Wielki</w:t>
      </w:r>
      <w:r>
        <w:rPr>
          <w:rFonts w:asciiTheme="majorHAnsi" w:hAnsiTheme="majorHAnsi"/>
        </w:rPr>
        <w:t>”, znak: BI.I.271.10.2022</w:t>
      </w:r>
    </w:p>
    <w:p w:rsidR="00F42344" w:rsidRDefault="00F42344" w:rsidP="00F42344">
      <w:pPr>
        <w:spacing w:line="240" w:lineRule="auto"/>
        <w:ind w:left="1134" w:hanging="1134"/>
        <w:jc w:val="both"/>
        <w:rPr>
          <w:rFonts w:asciiTheme="majorHAnsi" w:hAnsiTheme="majorHAnsi"/>
          <w:bCs/>
        </w:rPr>
      </w:pPr>
    </w:p>
    <w:p w:rsidR="00335A65" w:rsidRDefault="00335A65" w:rsidP="00F42344">
      <w:pPr>
        <w:autoSpaceDE w:val="0"/>
        <w:autoSpaceDN w:val="0"/>
        <w:adjustRightInd w:val="0"/>
        <w:spacing w:line="240" w:lineRule="auto"/>
        <w:ind w:left="1134" w:hanging="1134"/>
        <w:jc w:val="both"/>
        <w:rPr>
          <w:rFonts w:asciiTheme="majorHAnsi" w:hAnsiTheme="majorHAnsi"/>
          <w:bCs/>
        </w:rPr>
      </w:pPr>
    </w:p>
    <w:p w:rsidR="00335A65" w:rsidRPr="002C128E" w:rsidRDefault="00335A65" w:rsidP="00F42344">
      <w:pPr>
        <w:autoSpaceDE w:val="0"/>
        <w:autoSpaceDN w:val="0"/>
        <w:adjustRightInd w:val="0"/>
        <w:spacing w:line="240" w:lineRule="auto"/>
        <w:ind w:left="1134" w:hanging="1134"/>
        <w:jc w:val="both"/>
        <w:rPr>
          <w:rFonts w:asciiTheme="majorHAnsi" w:hAnsiTheme="majorHAnsi"/>
          <w:bCs/>
        </w:rPr>
      </w:pPr>
    </w:p>
    <w:p w:rsidR="00335A65" w:rsidRPr="005B642F" w:rsidRDefault="00335A65" w:rsidP="00F42344">
      <w:pPr>
        <w:autoSpaceDE w:val="0"/>
        <w:autoSpaceDN w:val="0"/>
        <w:spacing w:line="240" w:lineRule="auto"/>
        <w:jc w:val="center"/>
        <w:rPr>
          <w:rFonts w:asciiTheme="majorHAnsi" w:hAnsiTheme="majorHAnsi" w:cs="Arial"/>
          <w:b/>
          <w:color w:val="002060"/>
        </w:rPr>
      </w:pPr>
      <w:r w:rsidRPr="00251AD8">
        <w:rPr>
          <w:rFonts w:asciiTheme="majorHAnsi" w:hAnsiTheme="majorHAnsi"/>
          <w:b/>
          <w:bCs/>
        </w:rPr>
        <w:t>INFORMACJA DOTYCZĄCA UNIEWAŻNIENIA POSTĘPOWANIA</w:t>
      </w:r>
      <w:r w:rsidRPr="00251AD8">
        <w:rPr>
          <w:rFonts w:asciiTheme="majorHAnsi" w:hAnsiTheme="majorHAnsi"/>
          <w:b/>
          <w:bCs/>
        </w:rPr>
        <w:cr/>
      </w:r>
    </w:p>
    <w:p w:rsidR="00335A65" w:rsidRPr="005B642F" w:rsidRDefault="00335A65" w:rsidP="00F42344">
      <w:pPr>
        <w:widowControl w:val="0"/>
        <w:spacing w:line="240" w:lineRule="auto"/>
        <w:jc w:val="both"/>
        <w:rPr>
          <w:rFonts w:asciiTheme="majorHAnsi" w:hAnsiTheme="majorHAnsi" w:cs="Arial"/>
          <w:b/>
          <w:color w:val="002060"/>
        </w:rPr>
      </w:pPr>
    </w:p>
    <w:p w:rsidR="00335A65" w:rsidRDefault="00335A65" w:rsidP="00F42344">
      <w:pPr>
        <w:widowControl w:val="0"/>
        <w:spacing w:line="240" w:lineRule="auto"/>
        <w:ind w:firstLine="708"/>
        <w:jc w:val="both"/>
        <w:rPr>
          <w:rFonts w:asciiTheme="majorHAnsi" w:eastAsia="Calibri" w:hAnsiTheme="majorHAnsi" w:cs="Arial"/>
        </w:rPr>
      </w:pPr>
      <w:r w:rsidRPr="005B642F">
        <w:rPr>
          <w:rFonts w:asciiTheme="majorHAnsi" w:eastAsia="Calibri" w:hAnsiTheme="majorHAnsi" w:cs="Arial"/>
        </w:rPr>
        <w:t>Zamawiający działając na podstawie art. 255 pk</w:t>
      </w:r>
      <w:r>
        <w:rPr>
          <w:rFonts w:asciiTheme="majorHAnsi" w:eastAsia="Calibri" w:hAnsiTheme="majorHAnsi" w:cs="Arial"/>
        </w:rPr>
        <w:t>t</w:t>
      </w:r>
      <w:r w:rsidRPr="005B642F">
        <w:rPr>
          <w:rFonts w:asciiTheme="majorHAnsi" w:eastAsia="Calibri" w:hAnsiTheme="majorHAnsi" w:cs="Arial"/>
        </w:rPr>
        <w:t xml:space="preserve"> 3 w zw. z art. 260 ust. 1 i ust. 2 ustawy z dnia </w:t>
      </w:r>
      <w:r w:rsidRPr="005B642F">
        <w:rPr>
          <w:rFonts w:asciiTheme="majorHAnsi" w:eastAsia="Calibri" w:hAnsiTheme="majorHAnsi" w:cs="Arial"/>
        </w:rPr>
        <w:br/>
      </w:r>
      <w:r w:rsidRPr="005B642F">
        <w:rPr>
          <w:rFonts w:asciiTheme="majorHAnsi" w:hAnsiTheme="majorHAnsi"/>
        </w:rPr>
        <w:t>11 września 2019 r. Prawo zamówień publicznych (tekst jedn. Dz. U. z 202</w:t>
      </w:r>
      <w:r>
        <w:rPr>
          <w:rFonts w:asciiTheme="majorHAnsi" w:hAnsiTheme="majorHAnsi"/>
        </w:rPr>
        <w:t>2</w:t>
      </w:r>
      <w:r w:rsidRPr="005B642F">
        <w:rPr>
          <w:rFonts w:asciiTheme="majorHAnsi" w:hAnsiTheme="majorHAnsi"/>
        </w:rPr>
        <w:t xml:space="preserve"> r. poz. 1</w:t>
      </w:r>
      <w:r>
        <w:rPr>
          <w:rFonts w:asciiTheme="majorHAnsi" w:hAnsiTheme="majorHAnsi"/>
        </w:rPr>
        <w:t>710</w:t>
      </w:r>
      <w:r w:rsidRPr="005B642F">
        <w:rPr>
          <w:rFonts w:asciiTheme="majorHAnsi" w:hAnsiTheme="majorHAnsi"/>
        </w:rPr>
        <w:t xml:space="preserve">), zw. </w:t>
      </w:r>
      <w:r w:rsidRPr="005B642F">
        <w:rPr>
          <w:rFonts w:asciiTheme="majorHAnsi" w:eastAsia="Calibri" w:hAnsiTheme="majorHAnsi" w:cs="Arial"/>
        </w:rPr>
        <w:t>dalej „ustawą Pzp”, informuje o unieważnieniu postępowania.</w:t>
      </w:r>
    </w:p>
    <w:p w:rsidR="003B55A3" w:rsidRDefault="003B55A3" w:rsidP="00F42344">
      <w:pPr>
        <w:widowControl w:val="0"/>
        <w:spacing w:line="240" w:lineRule="auto"/>
        <w:ind w:firstLine="708"/>
        <w:jc w:val="both"/>
        <w:rPr>
          <w:rFonts w:asciiTheme="majorHAnsi" w:eastAsia="Calibri" w:hAnsiTheme="majorHAnsi" w:cs="Arial"/>
        </w:rPr>
      </w:pPr>
    </w:p>
    <w:p w:rsidR="00335A65" w:rsidRPr="005B642F" w:rsidRDefault="00335A65" w:rsidP="00F42344">
      <w:pPr>
        <w:widowControl w:val="0"/>
        <w:spacing w:line="240" w:lineRule="auto"/>
        <w:jc w:val="center"/>
        <w:rPr>
          <w:rFonts w:asciiTheme="majorHAnsi" w:eastAsia="Calibri" w:hAnsiTheme="majorHAnsi" w:cs="Arial"/>
          <w:b/>
        </w:rPr>
      </w:pPr>
      <w:r w:rsidRPr="005B642F">
        <w:rPr>
          <w:rFonts w:asciiTheme="majorHAnsi" w:hAnsiTheme="majorHAnsi"/>
          <w:b/>
        </w:rPr>
        <w:t>STAN FAKTYCZNY</w:t>
      </w:r>
    </w:p>
    <w:p w:rsidR="00335A65" w:rsidRPr="005B642F" w:rsidRDefault="00335A65" w:rsidP="00F42344">
      <w:pPr>
        <w:widowControl w:val="0"/>
        <w:spacing w:line="240" w:lineRule="auto"/>
        <w:jc w:val="both"/>
        <w:rPr>
          <w:rFonts w:asciiTheme="majorHAnsi" w:eastAsia="Calibri" w:hAnsiTheme="majorHAnsi" w:cs="Arial"/>
        </w:rPr>
      </w:pPr>
    </w:p>
    <w:p w:rsidR="00335A65" w:rsidRPr="005B642F" w:rsidRDefault="00335A65" w:rsidP="00F42344">
      <w:pPr>
        <w:widowControl w:val="0"/>
        <w:spacing w:line="240" w:lineRule="auto"/>
        <w:jc w:val="both"/>
        <w:rPr>
          <w:rFonts w:asciiTheme="majorHAnsi" w:eastAsia="Calibri" w:hAnsiTheme="majorHAnsi" w:cs="Arial"/>
        </w:rPr>
      </w:pPr>
      <w:r w:rsidRPr="005B642F">
        <w:rPr>
          <w:rFonts w:asciiTheme="majorHAnsi" w:hAnsiTheme="majorHAnsi"/>
        </w:rPr>
        <w:t xml:space="preserve">Stosownie do treści przepisu art. 255 pkt 3 ustawy Pzp Zamawiający unieważnia postępowanie </w:t>
      </w:r>
      <w:r>
        <w:rPr>
          <w:rFonts w:asciiTheme="majorHAnsi" w:hAnsiTheme="majorHAnsi"/>
        </w:rPr>
        <w:br/>
      </w:r>
      <w:r w:rsidRPr="005B642F">
        <w:rPr>
          <w:rFonts w:asciiTheme="majorHAnsi" w:hAnsiTheme="majorHAnsi"/>
        </w:rPr>
        <w:t xml:space="preserve">o udzielenie zamówienia publicznego, jeżeli cena </w:t>
      </w:r>
      <w:r>
        <w:rPr>
          <w:rFonts w:asciiTheme="majorHAnsi" w:hAnsiTheme="majorHAnsi"/>
        </w:rPr>
        <w:t xml:space="preserve">lub koszt </w:t>
      </w:r>
      <w:r w:rsidRPr="005B642F">
        <w:rPr>
          <w:rFonts w:asciiTheme="majorHAnsi" w:hAnsiTheme="majorHAnsi"/>
        </w:rPr>
        <w:t xml:space="preserve">najkorzystniejszej oferty lub oferta z najniższą ceną przewyższa kwotę, którą Zamawiający zamierza przeznaczyć na sfinansowanie zamówienia, chyba że Zamawiający może zwiększyć tę kwotę do ceny </w:t>
      </w:r>
      <w:r>
        <w:rPr>
          <w:rFonts w:asciiTheme="majorHAnsi" w:hAnsiTheme="majorHAnsi"/>
        </w:rPr>
        <w:t xml:space="preserve">lub kosztu </w:t>
      </w:r>
      <w:r w:rsidRPr="005B642F">
        <w:rPr>
          <w:rFonts w:asciiTheme="majorHAnsi" w:hAnsiTheme="majorHAnsi"/>
        </w:rPr>
        <w:t>najkorzystniejszej oferty. W przedmiotowym postępowaniu w terminie wyznacz</w:t>
      </w:r>
      <w:r>
        <w:rPr>
          <w:rFonts w:asciiTheme="majorHAnsi" w:hAnsiTheme="majorHAnsi"/>
        </w:rPr>
        <w:t>onym na składanie ofert wpłynęła</w:t>
      </w:r>
      <w:r w:rsidRPr="005B642F">
        <w:rPr>
          <w:rFonts w:asciiTheme="majorHAnsi" w:hAnsiTheme="majorHAnsi"/>
        </w:rPr>
        <w:t xml:space="preserve"> wskazan</w:t>
      </w:r>
      <w:r>
        <w:rPr>
          <w:rFonts w:asciiTheme="majorHAnsi" w:hAnsiTheme="majorHAnsi"/>
        </w:rPr>
        <w:t>a</w:t>
      </w:r>
      <w:r w:rsidRPr="005B642F">
        <w:rPr>
          <w:rFonts w:asciiTheme="majorHAnsi" w:hAnsiTheme="majorHAnsi"/>
        </w:rPr>
        <w:t xml:space="preserve"> poniżej ofert</w:t>
      </w:r>
      <w:r>
        <w:rPr>
          <w:rFonts w:asciiTheme="majorHAnsi" w:hAnsiTheme="majorHAnsi"/>
        </w:rPr>
        <w:t>a</w:t>
      </w:r>
      <w:r w:rsidRPr="005B642F">
        <w:rPr>
          <w:rFonts w:asciiTheme="majorHAnsi" w:hAnsiTheme="majorHAnsi"/>
        </w:rPr>
        <w:t>:</w:t>
      </w:r>
    </w:p>
    <w:p w:rsidR="00335A65" w:rsidRDefault="00335A65" w:rsidP="00F42344">
      <w:pPr>
        <w:widowControl w:val="0"/>
        <w:spacing w:line="240" w:lineRule="auto"/>
        <w:jc w:val="both"/>
        <w:rPr>
          <w:rFonts w:asciiTheme="majorHAnsi" w:eastAsia="Calibri" w:hAnsiTheme="majorHAnsi" w:cs="Arial"/>
        </w:rPr>
      </w:pPr>
    </w:p>
    <w:tbl>
      <w:tblPr>
        <w:tblStyle w:val="Tabela-Siatka"/>
        <w:tblW w:w="9146" w:type="dxa"/>
        <w:tblLook w:val="04A0" w:firstRow="1" w:lastRow="0" w:firstColumn="1" w:lastColumn="0" w:noHBand="0" w:noVBand="1"/>
      </w:tblPr>
      <w:tblGrid>
        <w:gridCol w:w="675"/>
        <w:gridCol w:w="3119"/>
        <w:gridCol w:w="2977"/>
        <w:gridCol w:w="2375"/>
      </w:tblGrid>
      <w:tr w:rsidR="00335A65" w:rsidTr="00F42344">
        <w:trPr>
          <w:trHeight w:val="567"/>
        </w:trPr>
        <w:tc>
          <w:tcPr>
            <w:tcW w:w="675" w:type="dxa"/>
            <w:vAlign w:val="center"/>
          </w:tcPr>
          <w:p w:rsidR="00335A65" w:rsidRPr="00193351" w:rsidRDefault="00335A65" w:rsidP="00F42344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193351">
              <w:rPr>
                <w:rFonts w:asciiTheme="majorHAnsi" w:hAnsiTheme="majorHAnsi"/>
                <w:b/>
              </w:rPr>
              <w:t>L.p.</w:t>
            </w:r>
          </w:p>
        </w:tc>
        <w:tc>
          <w:tcPr>
            <w:tcW w:w="3119" w:type="dxa"/>
            <w:vAlign w:val="center"/>
          </w:tcPr>
          <w:p w:rsidR="00335A65" w:rsidRPr="00193351" w:rsidRDefault="00335A65" w:rsidP="00F42344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Firma W</w:t>
            </w:r>
            <w:r w:rsidRPr="00193351">
              <w:rPr>
                <w:rFonts w:asciiTheme="majorHAnsi" w:hAnsiTheme="majorHAnsi"/>
                <w:b/>
              </w:rPr>
              <w:t>ykonawcy</w:t>
            </w:r>
          </w:p>
        </w:tc>
        <w:tc>
          <w:tcPr>
            <w:tcW w:w="2977" w:type="dxa"/>
            <w:vAlign w:val="center"/>
          </w:tcPr>
          <w:p w:rsidR="00335A65" w:rsidRPr="00193351" w:rsidRDefault="00335A65" w:rsidP="00F42344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bCs/>
              </w:rPr>
              <w:t>Adres Wykonawcy</w:t>
            </w:r>
          </w:p>
        </w:tc>
        <w:tc>
          <w:tcPr>
            <w:tcW w:w="2375" w:type="dxa"/>
            <w:vAlign w:val="center"/>
          </w:tcPr>
          <w:p w:rsidR="00335A65" w:rsidRPr="00193351" w:rsidRDefault="00335A65" w:rsidP="00F42344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bCs/>
              </w:rPr>
              <w:t>Wartość ofert</w:t>
            </w:r>
            <w:r w:rsidR="003B55A3">
              <w:rPr>
                <w:rFonts w:asciiTheme="majorHAnsi" w:hAnsiTheme="majorHAnsi"/>
                <w:b/>
                <w:bCs/>
              </w:rPr>
              <w:t>y</w:t>
            </w:r>
            <w:r>
              <w:rPr>
                <w:rFonts w:asciiTheme="majorHAnsi" w:hAnsiTheme="majorHAnsi"/>
                <w:b/>
                <w:bCs/>
              </w:rPr>
              <w:t xml:space="preserve"> brutto </w:t>
            </w:r>
            <w:r>
              <w:rPr>
                <w:rFonts w:asciiTheme="majorHAnsi" w:hAnsiTheme="majorHAnsi"/>
                <w:b/>
                <w:bCs/>
              </w:rPr>
              <w:br/>
              <w:t>w PLN</w:t>
            </w:r>
          </w:p>
        </w:tc>
      </w:tr>
      <w:tr w:rsidR="00335A65" w:rsidTr="00F42344">
        <w:trPr>
          <w:trHeight w:val="567"/>
        </w:trPr>
        <w:tc>
          <w:tcPr>
            <w:tcW w:w="675" w:type="dxa"/>
            <w:vAlign w:val="center"/>
          </w:tcPr>
          <w:p w:rsidR="00335A65" w:rsidRDefault="003B55A3" w:rsidP="00F42344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3119" w:type="dxa"/>
            <w:vAlign w:val="center"/>
          </w:tcPr>
          <w:p w:rsidR="00335A65" w:rsidRDefault="00F42344" w:rsidP="00F42344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PGNiG Obrót Detaliczny Sp. z o.</w:t>
            </w:r>
            <w:r w:rsidRPr="00F42344">
              <w:rPr>
                <w:rFonts w:asciiTheme="majorHAnsi" w:hAnsiTheme="majorHAnsi"/>
              </w:rPr>
              <w:t>o.</w:t>
            </w:r>
          </w:p>
        </w:tc>
        <w:tc>
          <w:tcPr>
            <w:tcW w:w="2977" w:type="dxa"/>
            <w:vAlign w:val="center"/>
          </w:tcPr>
          <w:p w:rsidR="00335A65" w:rsidRDefault="00F42344" w:rsidP="00F42344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F42344">
              <w:rPr>
                <w:rFonts w:asciiTheme="majorHAnsi" w:hAnsiTheme="majorHAnsi"/>
              </w:rPr>
              <w:t>ul. Jana Kazimierza 3</w:t>
            </w:r>
            <w:r>
              <w:rPr>
                <w:rFonts w:asciiTheme="majorHAnsi" w:hAnsiTheme="majorHAnsi"/>
              </w:rPr>
              <w:br/>
            </w:r>
            <w:r w:rsidRPr="00F42344">
              <w:rPr>
                <w:rFonts w:asciiTheme="majorHAnsi" w:hAnsiTheme="majorHAnsi"/>
              </w:rPr>
              <w:t>01-248</w:t>
            </w:r>
            <w:r>
              <w:rPr>
                <w:rFonts w:asciiTheme="majorHAnsi" w:hAnsiTheme="majorHAnsi"/>
              </w:rPr>
              <w:t xml:space="preserve"> Warszawa</w:t>
            </w:r>
          </w:p>
        </w:tc>
        <w:tc>
          <w:tcPr>
            <w:tcW w:w="2375" w:type="dxa"/>
            <w:vAlign w:val="center"/>
          </w:tcPr>
          <w:p w:rsidR="00335A65" w:rsidRDefault="00F42344" w:rsidP="00F42344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F42344">
              <w:rPr>
                <w:rFonts w:asciiTheme="majorHAnsi" w:hAnsiTheme="majorHAnsi"/>
              </w:rPr>
              <w:t>9 111 161,26</w:t>
            </w:r>
          </w:p>
        </w:tc>
      </w:tr>
    </w:tbl>
    <w:p w:rsidR="00335A65" w:rsidRPr="005B642F" w:rsidRDefault="00335A65" w:rsidP="00F42344">
      <w:pPr>
        <w:widowControl w:val="0"/>
        <w:spacing w:line="240" w:lineRule="auto"/>
        <w:jc w:val="both"/>
        <w:rPr>
          <w:rFonts w:asciiTheme="majorHAnsi" w:eastAsia="Calibri" w:hAnsiTheme="majorHAnsi" w:cs="Arial"/>
        </w:rPr>
      </w:pPr>
    </w:p>
    <w:p w:rsidR="000836A1" w:rsidRDefault="00335A65" w:rsidP="00F42344">
      <w:pPr>
        <w:widowControl w:val="0"/>
        <w:spacing w:line="240" w:lineRule="auto"/>
        <w:jc w:val="both"/>
        <w:rPr>
          <w:rFonts w:asciiTheme="majorHAnsi" w:hAnsiTheme="majorHAnsi"/>
        </w:rPr>
      </w:pPr>
      <w:r w:rsidRPr="005B642F">
        <w:rPr>
          <w:rFonts w:asciiTheme="majorHAnsi" w:hAnsiTheme="majorHAnsi"/>
        </w:rPr>
        <w:t xml:space="preserve">Zamawiający bezpośrednio przed otwarciem ofert podał kwotę jaką zamierza przeznaczyć na sfinansowanie zamówienia tj. </w:t>
      </w:r>
      <w:r w:rsidR="00F42344" w:rsidRPr="00F42344">
        <w:rPr>
          <w:rFonts w:asciiTheme="majorHAnsi" w:hAnsiTheme="majorHAnsi"/>
        </w:rPr>
        <w:t>9 053 795,56</w:t>
      </w:r>
      <w:r w:rsidR="00F42344">
        <w:rPr>
          <w:rFonts w:asciiTheme="majorHAnsi" w:hAnsiTheme="majorHAnsi"/>
        </w:rPr>
        <w:t xml:space="preserve"> </w:t>
      </w:r>
      <w:r w:rsidRPr="005B642F">
        <w:rPr>
          <w:rFonts w:asciiTheme="majorHAnsi" w:hAnsiTheme="majorHAnsi"/>
        </w:rPr>
        <w:t>brutto</w:t>
      </w:r>
      <w:r>
        <w:rPr>
          <w:rFonts w:asciiTheme="majorHAnsi" w:hAnsiTheme="majorHAnsi"/>
        </w:rPr>
        <w:t>.</w:t>
      </w:r>
      <w:r w:rsidRPr="005B642F">
        <w:rPr>
          <w:rFonts w:asciiTheme="majorHAnsi" w:hAnsiTheme="majorHAnsi"/>
        </w:rPr>
        <w:t xml:space="preserve"> Cena w ofercie przedstawiającej najkorzystniejszy bilans ceny i pozostałych kryteriów oceny ofert, tj. cena wskazana w ofercie Wykonawcy </w:t>
      </w:r>
      <w:r w:rsidR="00F42344" w:rsidRPr="00F42344">
        <w:rPr>
          <w:rFonts w:asciiTheme="majorHAnsi" w:hAnsiTheme="majorHAnsi"/>
        </w:rPr>
        <w:t>PGNiG Obrót Detaliczny Sp. z o.o.</w:t>
      </w:r>
      <w:r w:rsidR="00381292">
        <w:rPr>
          <w:rFonts w:asciiTheme="majorHAnsi" w:hAnsiTheme="majorHAnsi"/>
        </w:rPr>
        <w:t>:</w:t>
      </w:r>
      <w:r w:rsidR="003B55A3">
        <w:rPr>
          <w:rFonts w:asciiTheme="majorHAnsi" w:hAnsiTheme="majorHAnsi"/>
        </w:rPr>
        <w:t xml:space="preserve"> </w:t>
      </w:r>
      <w:r w:rsidR="00F42344" w:rsidRPr="00F42344">
        <w:rPr>
          <w:rFonts w:asciiTheme="majorHAnsi" w:hAnsiTheme="majorHAnsi"/>
        </w:rPr>
        <w:t>9 111 161,26</w:t>
      </w:r>
      <w:r w:rsidR="00F42344">
        <w:rPr>
          <w:rFonts w:asciiTheme="majorHAnsi" w:hAnsiTheme="majorHAnsi"/>
        </w:rPr>
        <w:t xml:space="preserve"> </w:t>
      </w:r>
      <w:r w:rsidR="00381292">
        <w:rPr>
          <w:rFonts w:asciiTheme="majorHAnsi" w:hAnsiTheme="majorHAnsi"/>
        </w:rPr>
        <w:t xml:space="preserve">zł </w:t>
      </w:r>
      <w:r>
        <w:rPr>
          <w:rFonts w:asciiTheme="majorHAnsi" w:hAnsiTheme="majorHAnsi"/>
        </w:rPr>
        <w:t>brutto</w:t>
      </w:r>
      <w:r w:rsidRPr="005B642F">
        <w:rPr>
          <w:rFonts w:asciiTheme="majorHAnsi" w:hAnsiTheme="majorHAnsi"/>
        </w:rPr>
        <w:t xml:space="preserve"> przekracza kwotę przeznaczoną przez Zamawiającego na sfinansowanie zamówienia o </w:t>
      </w:r>
      <w:r w:rsidR="00F42344">
        <w:rPr>
          <w:rFonts w:asciiTheme="majorHAnsi" w:hAnsiTheme="majorHAnsi"/>
        </w:rPr>
        <w:t xml:space="preserve"> </w:t>
      </w:r>
      <w:r w:rsidR="00F42344" w:rsidRPr="00F42344">
        <w:rPr>
          <w:rFonts w:asciiTheme="majorHAnsi" w:hAnsiTheme="majorHAnsi"/>
        </w:rPr>
        <w:t>57 365,70</w:t>
      </w:r>
      <w:r w:rsidR="00F42344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zł brutto</w:t>
      </w:r>
      <w:r w:rsidRPr="005B642F">
        <w:rPr>
          <w:rFonts w:asciiTheme="majorHAnsi" w:hAnsiTheme="majorHAnsi"/>
        </w:rPr>
        <w:t xml:space="preserve">. </w:t>
      </w:r>
    </w:p>
    <w:p w:rsidR="00335A65" w:rsidRDefault="00335A65" w:rsidP="00F42344">
      <w:pPr>
        <w:widowControl w:val="0"/>
        <w:spacing w:line="240" w:lineRule="auto"/>
        <w:jc w:val="both"/>
        <w:rPr>
          <w:rFonts w:asciiTheme="majorHAnsi" w:hAnsiTheme="majorHAnsi"/>
        </w:rPr>
      </w:pPr>
      <w:r w:rsidRPr="005B642F">
        <w:rPr>
          <w:rFonts w:asciiTheme="majorHAnsi" w:hAnsiTheme="majorHAnsi"/>
        </w:rPr>
        <w:t xml:space="preserve">Po dokonaniu analizy finansowej, Zamawiający ustalił, że nie może zwiększyć środków na sfinansowanie przedmiotowego zamówienia do wysokości oferty z najniższą ceną. Wobec powyższego Zamawiający unieważnia postępowanie w zakresie realizacji przedmiotowego zadania pn. </w:t>
      </w:r>
      <w:r w:rsidRPr="000836A1">
        <w:rPr>
          <w:rFonts w:asciiTheme="majorHAnsi" w:hAnsiTheme="majorHAnsi"/>
        </w:rPr>
        <w:t>„</w:t>
      </w:r>
      <w:r w:rsidR="00F42344" w:rsidRPr="00F42344">
        <w:rPr>
          <w:rFonts w:asciiTheme="majorHAnsi" w:hAnsiTheme="majorHAnsi"/>
        </w:rPr>
        <w:t xml:space="preserve">Kompleksowa dostawa paliwa gazowego dla </w:t>
      </w:r>
      <w:r w:rsidR="00F42344" w:rsidRPr="00F42344">
        <w:rPr>
          <w:rFonts w:asciiTheme="majorHAnsi" w:hAnsiTheme="majorHAnsi"/>
          <w:bCs/>
        </w:rPr>
        <w:t>Grupy Zakupowej Gminy Radomyśl Wielki</w:t>
      </w:r>
      <w:r w:rsidR="00F42344" w:rsidRPr="00F42344">
        <w:rPr>
          <w:rFonts w:asciiTheme="majorHAnsi" w:hAnsiTheme="majorHAnsi"/>
        </w:rPr>
        <w:t>”, znak: BI.I.2</w:t>
      </w:r>
      <w:r w:rsidR="00F42344">
        <w:rPr>
          <w:rFonts w:asciiTheme="majorHAnsi" w:hAnsiTheme="majorHAnsi"/>
        </w:rPr>
        <w:t>71.10.2022</w:t>
      </w:r>
      <w:r>
        <w:rPr>
          <w:rFonts w:asciiTheme="majorHAnsi" w:hAnsiTheme="majorHAnsi"/>
        </w:rPr>
        <w:t>.</w:t>
      </w:r>
    </w:p>
    <w:p w:rsidR="003B55A3" w:rsidRDefault="003B55A3" w:rsidP="00F42344">
      <w:pPr>
        <w:widowControl w:val="0"/>
        <w:spacing w:line="240" w:lineRule="auto"/>
        <w:jc w:val="both"/>
        <w:rPr>
          <w:rFonts w:asciiTheme="majorHAnsi" w:hAnsiTheme="majorHAnsi"/>
        </w:rPr>
      </w:pPr>
    </w:p>
    <w:p w:rsidR="00335A65" w:rsidRPr="00251AD8" w:rsidRDefault="00335A65" w:rsidP="00F42344">
      <w:pPr>
        <w:widowControl w:val="0"/>
        <w:spacing w:line="240" w:lineRule="auto"/>
        <w:jc w:val="center"/>
        <w:rPr>
          <w:rFonts w:asciiTheme="majorHAnsi" w:hAnsiTheme="majorHAnsi"/>
          <w:b/>
        </w:rPr>
      </w:pPr>
      <w:r w:rsidRPr="00251AD8">
        <w:rPr>
          <w:rFonts w:asciiTheme="majorHAnsi" w:hAnsiTheme="majorHAnsi"/>
          <w:b/>
        </w:rPr>
        <w:t>UZASADNIENIE PRAWNE</w:t>
      </w:r>
    </w:p>
    <w:p w:rsidR="00335A65" w:rsidRPr="005B642F" w:rsidRDefault="00335A65" w:rsidP="00F42344">
      <w:pPr>
        <w:widowControl w:val="0"/>
        <w:spacing w:line="240" w:lineRule="auto"/>
        <w:jc w:val="both"/>
        <w:rPr>
          <w:rFonts w:asciiTheme="majorHAnsi" w:hAnsiTheme="majorHAnsi"/>
        </w:rPr>
      </w:pPr>
    </w:p>
    <w:p w:rsidR="00E72D73" w:rsidRDefault="00335A65" w:rsidP="00F42344">
      <w:pPr>
        <w:widowControl w:val="0"/>
        <w:spacing w:line="240" w:lineRule="auto"/>
        <w:jc w:val="both"/>
        <w:rPr>
          <w:rFonts w:asciiTheme="majorHAnsi" w:hAnsiTheme="majorHAnsi"/>
        </w:rPr>
      </w:pPr>
      <w:r w:rsidRPr="005B642F">
        <w:rPr>
          <w:rFonts w:asciiTheme="majorHAnsi" w:hAnsiTheme="majorHAnsi"/>
        </w:rPr>
        <w:t xml:space="preserve">Podstawa prawna </w:t>
      </w:r>
      <w:r>
        <w:rPr>
          <w:rFonts w:asciiTheme="majorHAnsi" w:hAnsiTheme="majorHAnsi"/>
        </w:rPr>
        <w:t xml:space="preserve">unieważnienia postępowania: </w:t>
      </w:r>
      <w:r w:rsidRPr="005B642F">
        <w:rPr>
          <w:rFonts w:asciiTheme="majorHAnsi" w:hAnsiTheme="majorHAnsi"/>
        </w:rPr>
        <w:t xml:space="preserve">art. 255 pkt 3 </w:t>
      </w:r>
      <w:r>
        <w:rPr>
          <w:rFonts w:asciiTheme="majorHAnsi" w:hAnsiTheme="majorHAnsi"/>
        </w:rPr>
        <w:t xml:space="preserve">ustawy </w:t>
      </w:r>
      <w:r w:rsidRPr="005B642F">
        <w:rPr>
          <w:rFonts w:asciiTheme="majorHAnsi" w:hAnsiTheme="majorHAnsi"/>
        </w:rPr>
        <w:t>Pzp, zgodnie z którą: „Zamawiający unieważnia postępowanie o udzielenie zamówienia, jeżeli cena lub koszt najkorzystniejszej oferty lub oferta z najniższą ceną przewyższa kwotę, którą zamawiający zamierza przeznaczyć na sfinansowanie zamówienia, chyba że zamawiający może zwiększyć tę kwotę do ceny lub kosztu najkorzystniejszej oferty.”</w:t>
      </w:r>
    </w:p>
    <w:p w:rsidR="00CB6AC7" w:rsidRDefault="00CB6AC7" w:rsidP="00F42344">
      <w:pPr>
        <w:widowControl w:val="0"/>
        <w:spacing w:line="240" w:lineRule="auto"/>
        <w:jc w:val="both"/>
        <w:rPr>
          <w:rFonts w:asciiTheme="majorHAnsi" w:hAnsiTheme="majorHAnsi"/>
        </w:rPr>
      </w:pPr>
    </w:p>
    <w:p w:rsidR="00CB6AC7" w:rsidRDefault="00CB6AC7" w:rsidP="00F42344">
      <w:pPr>
        <w:widowControl w:val="0"/>
        <w:spacing w:line="240" w:lineRule="auto"/>
        <w:jc w:val="both"/>
        <w:rPr>
          <w:rFonts w:asciiTheme="majorHAnsi" w:hAnsiTheme="majorHAnsi"/>
        </w:rPr>
      </w:pPr>
    </w:p>
    <w:p w:rsidR="00CB6AC7" w:rsidRPr="00F42344" w:rsidRDefault="00CB6AC7" w:rsidP="00F42344">
      <w:pPr>
        <w:widowControl w:val="0"/>
        <w:spacing w:line="240" w:lineRule="auto"/>
        <w:jc w:val="both"/>
        <w:rPr>
          <w:rFonts w:asciiTheme="majorHAnsi" w:hAnsiTheme="majorHAnsi"/>
        </w:rPr>
      </w:pPr>
      <w:bookmarkStart w:id="0" w:name="_GoBack"/>
      <w:bookmarkEnd w:id="0"/>
    </w:p>
    <w:sectPr w:rsidR="00CB6AC7" w:rsidRPr="00F423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2A263F"/>
    <w:multiLevelType w:val="hybridMultilevel"/>
    <w:tmpl w:val="48183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A65"/>
    <w:rsid w:val="000836A1"/>
    <w:rsid w:val="001A0953"/>
    <w:rsid w:val="002B1763"/>
    <w:rsid w:val="00335A65"/>
    <w:rsid w:val="00381292"/>
    <w:rsid w:val="003B55A3"/>
    <w:rsid w:val="00987752"/>
    <w:rsid w:val="00C409B8"/>
    <w:rsid w:val="00CB6AC7"/>
    <w:rsid w:val="00E72D73"/>
    <w:rsid w:val="00F4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495AA9-5FFA-4A56-A33A-05E71ACB6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335A65"/>
    <w:pPr>
      <w:spacing w:after="0" w:line="300" w:lineRule="auto"/>
    </w:pPr>
    <w:rPr>
      <w:rFonts w:eastAsia="Times New Roman" w:cs="Times New Roman"/>
      <w:color w:val="191919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35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CB6AC7"/>
    <w:pPr>
      <w:widowControl w:val="0"/>
      <w:suppressAutoHyphens/>
      <w:spacing w:line="240" w:lineRule="auto"/>
      <w:ind w:firstLine="708"/>
      <w:jc w:val="both"/>
    </w:pPr>
    <w:rPr>
      <w:rFonts w:ascii="Arial" w:eastAsia="Arial" w:hAnsi="Arial" w:cs="Arial"/>
      <w:color w:val="000000"/>
      <w:sz w:val="24"/>
      <w:szCs w:val="24"/>
      <w:lang w:val="en-US" w:eastAsia="en-US" w:bidi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6AC7"/>
    <w:rPr>
      <w:rFonts w:ascii="Arial" w:eastAsia="Arial" w:hAnsi="Arial" w:cs="Arial"/>
      <w:color w:val="000000"/>
      <w:sz w:val="24"/>
      <w:szCs w:val="24"/>
      <w:lang w:val="en-US" w:bidi="en-US"/>
    </w:rPr>
  </w:style>
  <w:style w:type="paragraph" w:styleId="Akapitzlist">
    <w:name w:val="List Paragraph"/>
    <w:basedOn w:val="Normalny"/>
    <w:uiPriority w:val="34"/>
    <w:qFormat/>
    <w:rsid w:val="00CB6A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94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353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Joanna Kulpa</cp:lastModifiedBy>
  <cp:revision>4</cp:revision>
  <dcterms:created xsi:type="dcterms:W3CDTF">2022-10-26T09:48:00Z</dcterms:created>
  <dcterms:modified xsi:type="dcterms:W3CDTF">2022-10-26T10:18:00Z</dcterms:modified>
</cp:coreProperties>
</file>